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28A4" w:rsidRDefault="0050399D" w:rsidP="00BC0318">
      <w:pPr>
        <w:jc w:val="both"/>
        <w:rPr>
          <w:rFonts w:cstheme="minorHAnsi"/>
          <w:sz w:val="36"/>
          <w:szCs w:val="36"/>
        </w:rPr>
      </w:pPr>
      <w:bookmarkStart w:id="0" w:name="_GoBack"/>
      <w:bookmarkEnd w:id="0"/>
      <w:r w:rsidRPr="0052260C">
        <w:rPr>
          <w:rFonts w:cstheme="minorHAnsi"/>
          <w:sz w:val="36"/>
          <w:szCs w:val="36"/>
        </w:rPr>
        <w:t xml:space="preserve">Oberbayerische </w:t>
      </w:r>
      <w:r w:rsidR="00CB5D23" w:rsidRPr="0052260C">
        <w:rPr>
          <w:rFonts w:cstheme="minorHAnsi"/>
          <w:sz w:val="36"/>
          <w:szCs w:val="36"/>
        </w:rPr>
        <w:t>Bezirksmeisterschaften 3D</w:t>
      </w:r>
      <w:r w:rsidRPr="0052260C">
        <w:rPr>
          <w:rFonts w:cstheme="minorHAnsi"/>
          <w:sz w:val="36"/>
          <w:szCs w:val="36"/>
        </w:rPr>
        <w:t xml:space="preserve"> in Ruhpolding</w:t>
      </w:r>
    </w:p>
    <w:p w:rsidR="00013E71" w:rsidRPr="0052260C" w:rsidRDefault="00013E71" w:rsidP="00BC0318">
      <w:pPr>
        <w:jc w:val="both"/>
        <w:rPr>
          <w:rFonts w:cstheme="minorHAnsi"/>
          <w:sz w:val="36"/>
          <w:szCs w:val="36"/>
        </w:rPr>
      </w:pPr>
    </w:p>
    <w:p w:rsidR="00994980" w:rsidRDefault="00BC0318" w:rsidP="00BC0318">
      <w:pPr>
        <w:pStyle w:val="NurText"/>
        <w:jc w:val="both"/>
        <w:rPr>
          <w:rFonts w:asciiTheme="minorHAnsi" w:hAnsiTheme="minorHAnsi" w:cstheme="minorHAnsi"/>
          <w:sz w:val="24"/>
          <w:szCs w:val="24"/>
        </w:rPr>
      </w:pPr>
      <w:r w:rsidRPr="0052260C">
        <w:rPr>
          <w:rFonts w:asciiTheme="minorHAnsi" w:hAnsiTheme="minorHAnsi" w:cstheme="minorHAnsi"/>
          <w:sz w:val="24"/>
          <w:szCs w:val="24"/>
        </w:rPr>
        <w:t xml:space="preserve">Als Austragungsort der diesjährigen Bezirksmeisterschaften erwies sich das Bogensportzentrum Chiemgau mit seinem anspruchsvollen, aber nicht zu schweren Parcours als geradezu ideal. Vier Tage Dauerregen vor der Meisterschaft hatten den Boden stellenweise jedoch sehr nass und rutschig werden lassen. Manchen Teilnehmern waren nach Wettkampfende die Spuren deutlich anzusehen. Aber das optimale </w:t>
      </w:r>
      <w:r w:rsidR="00994980" w:rsidRPr="0052260C">
        <w:rPr>
          <w:rFonts w:asciiTheme="minorHAnsi" w:hAnsiTheme="minorHAnsi" w:cstheme="minorHAnsi"/>
          <w:sz w:val="24"/>
          <w:szCs w:val="24"/>
        </w:rPr>
        <w:t>Wetter</w:t>
      </w:r>
      <w:r w:rsidRPr="0052260C">
        <w:rPr>
          <w:rFonts w:asciiTheme="minorHAnsi" w:hAnsiTheme="minorHAnsi" w:cstheme="minorHAnsi"/>
          <w:sz w:val="24"/>
          <w:szCs w:val="24"/>
        </w:rPr>
        <w:t>, warm</w:t>
      </w:r>
      <w:r w:rsidR="00FD7F2A" w:rsidRPr="0052260C">
        <w:rPr>
          <w:rFonts w:asciiTheme="minorHAnsi" w:hAnsiTheme="minorHAnsi" w:cstheme="minorHAnsi"/>
          <w:sz w:val="24"/>
          <w:szCs w:val="24"/>
        </w:rPr>
        <w:t>,</w:t>
      </w:r>
      <w:r w:rsidRPr="0052260C">
        <w:rPr>
          <w:rFonts w:asciiTheme="minorHAnsi" w:hAnsiTheme="minorHAnsi" w:cstheme="minorHAnsi"/>
          <w:sz w:val="24"/>
          <w:szCs w:val="24"/>
        </w:rPr>
        <w:t xml:space="preserve"> trocken und</w:t>
      </w:r>
      <w:r w:rsidR="00994980" w:rsidRPr="0052260C">
        <w:rPr>
          <w:rFonts w:asciiTheme="minorHAnsi" w:hAnsiTheme="minorHAnsi" w:cstheme="minorHAnsi"/>
          <w:sz w:val="24"/>
          <w:szCs w:val="24"/>
        </w:rPr>
        <w:t xml:space="preserve"> kein Wind</w:t>
      </w:r>
      <w:r w:rsidR="00FD7F2A" w:rsidRPr="0052260C">
        <w:rPr>
          <w:rFonts w:asciiTheme="minorHAnsi" w:hAnsiTheme="minorHAnsi" w:cstheme="minorHAnsi"/>
          <w:sz w:val="24"/>
          <w:szCs w:val="24"/>
        </w:rPr>
        <w:t xml:space="preserve"> ließ</w:t>
      </w:r>
      <w:r w:rsidRPr="0052260C">
        <w:rPr>
          <w:rFonts w:asciiTheme="minorHAnsi" w:hAnsiTheme="minorHAnsi" w:cstheme="minorHAnsi"/>
          <w:sz w:val="24"/>
          <w:szCs w:val="24"/>
        </w:rPr>
        <w:t xml:space="preserve"> diese Probleme in den Hintergrund treten.</w:t>
      </w:r>
      <w:r w:rsidR="00B02208" w:rsidRPr="0052260C">
        <w:rPr>
          <w:rFonts w:asciiTheme="minorHAnsi" w:hAnsiTheme="minorHAnsi" w:cstheme="minorHAnsi"/>
          <w:sz w:val="24"/>
          <w:szCs w:val="24"/>
        </w:rPr>
        <w:t xml:space="preserve"> </w:t>
      </w:r>
      <w:r w:rsidR="00BC75AE" w:rsidRPr="0052260C">
        <w:rPr>
          <w:rFonts w:asciiTheme="minorHAnsi" w:hAnsiTheme="minorHAnsi" w:cstheme="minorHAnsi"/>
          <w:sz w:val="24"/>
          <w:szCs w:val="24"/>
        </w:rPr>
        <w:t xml:space="preserve">Auch wenn die </w:t>
      </w:r>
      <w:r w:rsidR="00994980" w:rsidRPr="0052260C">
        <w:rPr>
          <w:rFonts w:asciiTheme="minorHAnsi" w:hAnsiTheme="minorHAnsi" w:cstheme="minorHAnsi"/>
          <w:sz w:val="24"/>
          <w:szCs w:val="24"/>
        </w:rPr>
        <w:t>Teilnehmerzahl etwas geringer als im Vorjahr</w:t>
      </w:r>
      <w:r w:rsidR="00BC75AE" w:rsidRPr="0052260C">
        <w:rPr>
          <w:rFonts w:asciiTheme="minorHAnsi" w:hAnsiTheme="minorHAnsi" w:cstheme="minorHAnsi"/>
          <w:sz w:val="24"/>
          <w:szCs w:val="24"/>
        </w:rPr>
        <w:t xml:space="preserve"> war so wurden doch sehr gute Resultate erzielt.</w:t>
      </w:r>
    </w:p>
    <w:p w:rsidR="0052260C" w:rsidRPr="0052260C" w:rsidRDefault="0052260C" w:rsidP="00BC0318">
      <w:pPr>
        <w:pStyle w:val="NurText"/>
        <w:jc w:val="both"/>
        <w:rPr>
          <w:rFonts w:asciiTheme="minorHAnsi" w:hAnsiTheme="minorHAnsi" w:cstheme="minorHAnsi"/>
          <w:sz w:val="24"/>
          <w:szCs w:val="24"/>
        </w:rPr>
      </w:pPr>
    </w:p>
    <w:p w:rsidR="00994980" w:rsidRPr="0052260C" w:rsidRDefault="00994980" w:rsidP="00BC0318">
      <w:pPr>
        <w:pStyle w:val="NurText"/>
        <w:jc w:val="both"/>
        <w:rPr>
          <w:rFonts w:asciiTheme="minorHAnsi" w:hAnsiTheme="minorHAnsi" w:cstheme="minorHAnsi"/>
          <w:sz w:val="24"/>
          <w:szCs w:val="24"/>
        </w:rPr>
      </w:pPr>
      <w:r w:rsidRPr="0052260C">
        <w:rPr>
          <w:rFonts w:asciiTheme="minorHAnsi" w:hAnsiTheme="minorHAnsi" w:cstheme="minorHAnsi"/>
          <w:sz w:val="24"/>
          <w:szCs w:val="24"/>
        </w:rPr>
        <w:t>Recurve</w:t>
      </w:r>
      <w:r w:rsidR="00BC75AE" w:rsidRPr="0052260C">
        <w:rPr>
          <w:rFonts w:asciiTheme="minorHAnsi" w:hAnsiTheme="minorHAnsi" w:cstheme="minorHAnsi"/>
          <w:sz w:val="24"/>
          <w:szCs w:val="24"/>
        </w:rPr>
        <w:t>bogen waren</w:t>
      </w:r>
      <w:r w:rsidRPr="0052260C">
        <w:rPr>
          <w:rFonts w:asciiTheme="minorHAnsi" w:hAnsiTheme="minorHAnsi" w:cstheme="minorHAnsi"/>
          <w:sz w:val="24"/>
          <w:szCs w:val="24"/>
        </w:rPr>
        <w:t xml:space="preserve"> wie meist in WA 3D nicht stark vertreten, dafür viele Blank-, Lang- und Instinktivbogen</w:t>
      </w:r>
      <w:r w:rsidR="00BC75AE" w:rsidRPr="0052260C">
        <w:rPr>
          <w:rFonts w:asciiTheme="minorHAnsi" w:hAnsiTheme="minorHAnsi" w:cstheme="minorHAnsi"/>
          <w:sz w:val="24"/>
          <w:szCs w:val="24"/>
        </w:rPr>
        <w:t xml:space="preserve">. </w:t>
      </w:r>
      <w:r w:rsidRPr="0052260C">
        <w:rPr>
          <w:rFonts w:asciiTheme="minorHAnsi" w:hAnsiTheme="minorHAnsi" w:cstheme="minorHAnsi"/>
          <w:sz w:val="24"/>
          <w:szCs w:val="24"/>
        </w:rPr>
        <w:t xml:space="preserve">Lang- und Instinktivbogen </w:t>
      </w:r>
      <w:r w:rsidR="00BC75AE" w:rsidRPr="0052260C">
        <w:rPr>
          <w:rFonts w:asciiTheme="minorHAnsi" w:hAnsiTheme="minorHAnsi" w:cstheme="minorHAnsi"/>
          <w:sz w:val="24"/>
          <w:szCs w:val="24"/>
        </w:rPr>
        <w:t>kommen ausschließlich</w:t>
      </w:r>
      <w:r w:rsidRPr="0052260C">
        <w:rPr>
          <w:rFonts w:asciiTheme="minorHAnsi" w:hAnsiTheme="minorHAnsi" w:cstheme="minorHAnsi"/>
          <w:sz w:val="24"/>
          <w:szCs w:val="24"/>
        </w:rPr>
        <w:t xml:space="preserve"> bei 3D</w:t>
      </w:r>
      <w:r w:rsidR="00BC75AE" w:rsidRPr="0052260C">
        <w:rPr>
          <w:rFonts w:asciiTheme="minorHAnsi" w:hAnsiTheme="minorHAnsi" w:cstheme="minorHAnsi"/>
          <w:sz w:val="24"/>
          <w:szCs w:val="24"/>
        </w:rPr>
        <w:t xml:space="preserve"> zum Einsatz.</w:t>
      </w:r>
    </w:p>
    <w:p w:rsidR="00994980" w:rsidRDefault="003B0275" w:rsidP="00BC0318">
      <w:pPr>
        <w:pStyle w:val="NurText"/>
        <w:jc w:val="both"/>
        <w:rPr>
          <w:rFonts w:asciiTheme="minorHAnsi" w:hAnsiTheme="minorHAnsi" w:cstheme="minorHAnsi"/>
          <w:sz w:val="24"/>
          <w:szCs w:val="24"/>
        </w:rPr>
      </w:pPr>
      <w:r w:rsidRPr="0052260C">
        <w:rPr>
          <w:rFonts w:asciiTheme="minorHAnsi" w:hAnsiTheme="minorHAnsi" w:cstheme="minorHAnsi"/>
          <w:sz w:val="24"/>
          <w:szCs w:val="24"/>
        </w:rPr>
        <w:t>Bei 24 zu treffenden 3D-Zielen mit Wertungszonen zu 11, 10, 8 oder 5 Ringen errechnet sich bei je zwei Pfeilen eine m</w:t>
      </w:r>
      <w:r w:rsidR="00994980" w:rsidRPr="0052260C">
        <w:rPr>
          <w:rFonts w:asciiTheme="minorHAnsi" w:hAnsiTheme="minorHAnsi" w:cstheme="minorHAnsi"/>
          <w:sz w:val="24"/>
          <w:szCs w:val="24"/>
        </w:rPr>
        <w:t xml:space="preserve">aximale Ringzahl </w:t>
      </w:r>
      <w:r w:rsidRPr="0052260C">
        <w:rPr>
          <w:rFonts w:asciiTheme="minorHAnsi" w:hAnsiTheme="minorHAnsi" w:cstheme="minorHAnsi"/>
          <w:sz w:val="24"/>
          <w:szCs w:val="24"/>
        </w:rPr>
        <w:t>von</w:t>
      </w:r>
      <w:r w:rsidR="00994980" w:rsidRPr="0052260C">
        <w:rPr>
          <w:rFonts w:asciiTheme="minorHAnsi" w:hAnsiTheme="minorHAnsi" w:cstheme="minorHAnsi"/>
          <w:sz w:val="24"/>
          <w:szCs w:val="24"/>
        </w:rPr>
        <w:t xml:space="preserve"> 528</w:t>
      </w:r>
      <w:r w:rsidRPr="0052260C">
        <w:rPr>
          <w:rFonts w:asciiTheme="minorHAnsi" w:hAnsiTheme="minorHAnsi" w:cstheme="minorHAnsi"/>
          <w:sz w:val="24"/>
          <w:szCs w:val="24"/>
        </w:rPr>
        <w:t>.</w:t>
      </w:r>
      <w:r w:rsidR="00994980" w:rsidRPr="0052260C">
        <w:rPr>
          <w:rFonts w:asciiTheme="minorHAnsi" w:hAnsiTheme="minorHAnsi" w:cstheme="minorHAnsi"/>
          <w:sz w:val="24"/>
          <w:szCs w:val="24"/>
        </w:rPr>
        <w:t xml:space="preserve"> </w:t>
      </w:r>
      <w:r w:rsidRPr="0052260C">
        <w:rPr>
          <w:rFonts w:asciiTheme="minorHAnsi" w:hAnsiTheme="minorHAnsi" w:cstheme="minorHAnsi"/>
          <w:sz w:val="24"/>
          <w:szCs w:val="24"/>
        </w:rPr>
        <w:t>Es wurde nur auf nicht vorher bekannte</w:t>
      </w:r>
      <w:r w:rsidR="00994980" w:rsidRPr="0052260C">
        <w:rPr>
          <w:rFonts w:asciiTheme="minorHAnsi" w:hAnsiTheme="minorHAnsi" w:cstheme="minorHAnsi"/>
          <w:sz w:val="24"/>
          <w:szCs w:val="24"/>
        </w:rPr>
        <w:t xml:space="preserve"> Entfernungen, </w:t>
      </w:r>
      <w:r w:rsidRPr="0052260C">
        <w:rPr>
          <w:rFonts w:asciiTheme="minorHAnsi" w:hAnsiTheme="minorHAnsi" w:cstheme="minorHAnsi"/>
          <w:sz w:val="24"/>
          <w:szCs w:val="24"/>
        </w:rPr>
        <w:t>bei Erwachsenen maximal</w:t>
      </w:r>
      <w:r w:rsidR="00994980" w:rsidRPr="0052260C">
        <w:rPr>
          <w:rFonts w:asciiTheme="minorHAnsi" w:hAnsiTheme="minorHAnsi" w:cstheme="minorHAnsi"/>
          <w:sz w:val="24"/>
          <w:szCs w:val="24"/>
        </w:rPr>
        <w:t xml:space="preserve"> 45 Meter</w:t>
      </w:r>
      <w:r w:rsidRPr="0052260C">
        <w:rPr>
          <w:rFonts w:asciiTheme="minorHAnsi" w:hAnsiTheme="minorHAnsi" w:cstheme="minorHAnsi"/>
          <w:sz w:val="24"/>
          <w:szCs w:val="24"/>
        </w:rPr>
        <w:t xml:space="preserve"> geschossen.</w:t>
      </w:r>
    </w:p>
    <w:p w:rsidR="0052260C" w:rsidRPr="0052260C" w:rsidRDefault="0052260C" w:rsidP="00BC0318">
      <w:pPr>
        <w:pStyle w:val="NurText"/>
        <w:jc w:val="both"/>
        <w:rPr>
          <w:rFonts w:asciiTheme="minorHAnsi" w:hAnsiTheme="minorHAnsi" w:cstheme="minorHAnsi"/>
          <w:sz w:val="24"/>
          <w:szCs w:val="24"/>
        </w:rPr>
      </w:pPr>
    </w:p>
    <w:p w:rsidR="00994980" w:rsidRDefault="0063584B" w:rsidP="00BC0318">
      <w:pPr>
        <w:pStyle w:val="NurText"/>
        <w:jc w:val="both"/>
        <w:rPr>
          <w:rFonts w:asciiTheme="minorHAnsi" w:hAnsiTheme="minorHAnsi" w:cstheme="minorHAnsi"/>
          <w:sz w:val="24"/>
          <w:szCs w:val="24"/>
        </w:rPr>
      </w:pPr>
      <w:r w:rsidRPr="0052260C">
        <w:rPr>
          <w:rFonts w:asciiTheme="minorHAnsi" w:hAnsiTheme="minorHAnsi" w:cstheme="minorHAnsi"/>
          <w:sz w:val="24"/>
          <w:szCs w:val="24"/>
        </w:rPr>
        <w:t xml:space="preserve">Bei der Siegerehrung gratulierte stv. Bezirksschützenmeister Johannes Enders neben den erfolgreichen Schützen auch dem Ausrichter mit Roman Heigenhauser an der Spitze sowie Bogenreferentin Monika Verheij und den Kampfrichtern Günter Kirschneck, </w:t>
      </w:r>
      <w:r w:rsidR="006F1869" w:rsidRPr="0052260C">
        <w:rPr>
          <w:rFonts w:asciiTheme="minorHAnsi" w:hAnsiTheme="minorHAnsi" w:cstheme="minorHAnsi"/>
          <w:sz w:val="24"/>
          <w:szCs w:val="24"/>
        </w:rPr>
        <w:t>Nicole</w:t>
      </w:r>
      <w:r w:rsidR="00CB11AE" w:rsidRPr="0052260C">
        <w:rPr>
          <w:rFonts w:asciiTheme="minorHAnsi" w:hAnsiTheme="minorHAnsi" w:cstheme="minorHAnsi"/>
          <w:sz w:val="24"/>
          <w:szCs w:val="24"/>
        </w:rPr>
        <w:t xml:space="preserve"> und </w:t>
      </w:r>
      <w:r w:rsidR="006F1869" w:rsidRPr="0052260C">
        <w:rPr>
          <w:rFonts w:asciiTheme="minorHAnsi" w:hAnsiTheme="minorHAnsi" w:cstheme="minorHAnsi"/>
          <w:sz w:val="24"/>
          <w:szCs w:val="24"/>
        </w:rPr>
        <w:t>Stefan Fent</w:t>
      </w:r>
      <w:r w:rsidR="00CB11AE" w:rsidRPr="0052260C">
        <w:rPr>
          <w:rFonts w:asciiTheme="minorHAnsi" w:hAnsiTheme="minorHAnsi" w:cstheme="minorHAnsi"/>
          <w:sz w:val="24"/>
          <w:szCs w:val="24"/>
        </w:rPr>
        <w:t xml:space="preserve"> für die rundum gelungene Veranstaltung.</w:t>
      </w:r>
    </w:p>
    <w:p w:rsidR="0052260C" w:rsidRPr="0052260C" w:rsidRDefault="0052260C" w:rsidP="00BC0318">
      <w:pPr>
        <w:pStyle w:val="NurText"/>
        <w:jc w:val="both"/>
        <w:rPr>
          <w:rFonts w:asciiTheme="minorHAnsi" w:hAnsiTheme="minorHAnsi" w:cstheme="minorHAnsi"/>
          <w:sz w:val="24"/>
          <w:szCs w:val="24"/>
        </w:rPr>
      </w:pPr>
    </w:p>
    <w:p w:rsidR="00994980" w:rsidRDefault="00862517" w:rsidP="00BC0318">
      <w:pPr>
        <w:pStyle w:val="NurText"/>
        <w:jc w:val="both"/>
        <w:rPr>
          <w:rFonts w:asciiTheme="minorHAnsi" w:hAnsiTheme="minorHAnsi" w:cstheme="minorHAnsi"/>
          <w:sz w:val="24"/>
          <w:szCs w:val="24"/>
        </w:rPr>
      </w:pPr>
      <w:r w:rsidRPr="0052260C">
        <w:rPr>
          <w:rFonts w:asciiTheme="minorHAnsi" w:hAnsiTheme="minorHAnsi" w:cstheme="minorHAnsi"/>
          <w:sz w:val="24"/>
          <w:szCs w:val="24"/>
        </w:rPr>
        <w:t>Auffal</w:t>
      </w:r>
      <w:r w:rsidR="002205D7" w:rsidRPr="0052260C">
        <w:rPr>
          <w:rFonts w:asciiTheme="minorHAnsi" w:hAnsiTheme="minorHAnsi" w:cstheme="minorHAnsi"/>
          <w:sz w:val="24"/>
          <w:szCs w:val="24"/>
        </w:rPr>
        <w:t>l</w:t>
      </w:r>
      <w:r w:rsidRPr="0052260C">
        <w:rPr>
          <w:rFonts w:asciiTheme="minorHAnsi" w:hAnsiTheme="minorHAnsi" w:cstheme="minorHAnsi"/>
          <w:sz w:val="24"/>
          <w:szCs w:val="24"/>
        </w:rPr>
        <w:t xml:space="preserve">end stark präsentierte sich mit dem Recurvebogen </w:t>
      </w:r>
      <w:r w:rsidR="00994980" w:rsidRPr="0052260C">
        <w:rPr>
          <w:rFonts w:asciiTheme="minorHAnsi" w:hAnsiTheme="minorHAnsi" w:cstheme="minorHAnsi"/>
          <w:sz w:val="24"/>
          <w:szCs w:val="24"/>
        </w:rPr>
        <w:t xml:space="preserve">Alexander Asselborn </w:t>
      </w:r>
      <w:r w:rsidR="00360112" w:rsidRPr="0052260C">
        <w:rPr>
          <w:rFonts w:asciiTheme="minorHAnsi" w:hAnsiTheme="minorHAnsi" w:cstheme="minorHAnsi"/>
          <w:sz w:val="24"/>
          <w:szCs w:val="24"/>
        </w:rPr>
        <w:t>(BS Dachau) mit 321 Ringen.</w:t>
      </w:r>
      <w:r w:rsidR="00A55430" w:rsidRPr="0052260C">
        <w:rPr>
          <w:rFonts w:asciiTheme="minorHAnsi" w:hAnsiTheme="minorHAnsi" w:cstheme="minorHAnsi"/>
          <w:sz w:val="24"/>
          <w:szCs w:val="24"/>
        </w:rPr>
        <w:t xml:space="preserve"> Mit dem Compoundbogen erreichte</w:t>
      </w:r>
      <w:r w:rsidR="00994980" w:rsidRPr="0052260C">
        <w:rPr>
          <w:rFonts w:asciiTheme="minorHAnsi" w:hAnsiTheme="minorHAnsi" w:cstheme="minorHAnsi"/>
          <w:sz w:val="24"/>
          <w:szCs w:val="24"/>
        </w:rPr>
        <w:t xml:space="preserve"> </w:t>
      </w:r>
      <w:r w:rsidR="00A55430" w:rsidRPr="0052260C">
        <w:rPr>
          <w:rFonts w:asciiTheme="minorHAnsi" w:hAnsiTheme="minorHAnsi" w:cstheme="minorHAnsi"/>
          <w:sz w:val="24"/>
          <w:szCs w:val="24"/>
        </w:rPr>
        <w:t>Thomas Kellermann</w:t>
      </w:r>
      <w:r w:rsidR="00502D88" w:rsidRPr="0052260C">
        <w:rPr>
          <w:rFonts w:asciiTheme="minorHAnsi" w:hAnsiTheme="minorHAnsi" w:cstheme="minorHAnsi"/>
          <w:sz w:val="24"/>
          <w:szCs w:val="24"/>
        </w:rPr>
        <w:t xml:space="preserve"> (BS Babensham)</w:t>
      </w:r>
      <w:r w:rsidR="00A55430" w:rsidRPr="0052260C">
        <w:rPr>
          <w:rFonts w:asciiTheme="minorHAnsi" w:hAnsiTheme="minorHAnsi" w:cstheme="minorHAnsi"/>
          <w:sz w:val="24"/>
          <w:szCs w:val="24"/>
        </w:rPr>
        <w:t xml:space="preserve"> mit 464 Ringen die </w:t>
      </w:r>
      <w:r w:rsidR="00994980" w:rsidRPr="0052260C">
        <w:rPr>
          <w:rFonts w:asciiTheme="minorHAnsi" w:hAnsiTheme="minorHAnsi" w:cstheme="minorHAnsi"/>
          <w:sz w:val="24"/>
          <w:szCs w:val="24"/>
        </w:rPr>
        <w:t xml:space="preserve">Bestleistung </w:t>
      </w:r>
      <w:r w:rsidR="00A55430" w:rsidRPr="0052260C">
        <w:rPr>
          <w:rFonts w:asciiTheme="minorHAnsi" w:hAnsiTheme="minorHAnsi" w:cstheme="minorHAnsi"/>
          <w:sz w:val="24"/>
          <w:szCs w:val="24"/>
        </w:rPr>
        <w:t>des gesamten Turniers,</w:t>
      </w:r>
      <w:r w:rsidR="00994980" w:rsidRPr="0052260C">
        <w:rPr>
          <w:rFonts w:asciiTheme="minorHAnsi" w:hAnsiTheme="minorHAnsi" w:cstheme="minorHAnsi"/>
          <w:sz w:val="24"/>
          <w:szCs w:val="24"/>
        </w:rPr>
        <w:t xml:space="preserve"> </w:t>
      </w:r>
      <w:r w:rsidR="00A55430" w:rsidRPr="0052260C">
        <w:rPr>
          <w:rFonts w:asciiTheme="minorHAnsi" w:hAnsiTheme="minorHAnsi" w:cstheme="minorHAnsi"/>
          <w:sz w:val="24"/>
          <w:szCs w:val="24"/>
        </w:rPr>
        <w:t>wobei</w:t>
      </w:r>
      <w:r w:rsidR="00994980" w:rsidRPr="0052260C">
        <w:rPr>
          <w:rFonts w:asciiTheme="minorHAnsi" w:hAnsiTheme="minorHAnsi" w:cstheme="minorHAnsi"/>
          <w:sz w:val="24"/>
          <w:szCs w:val="24"/>
        </w:rPr>
        <w:t xml:space="preserve"> mit Compound logischerweise wesentlich höhere Ringzahl</w:t>
      </w:r>
      <w:r w:rsidR="00A55430" w:rsidRPr="0052260C">
        <w:rPr>
          <w:rFonts w:asciiTheme="minorHAnsi" w:hAnsiTheme="minorHAnsi" w:cstheme="minorHAnsi"/>
          <w:sz w:val="24"/>
          <w:szCs w:val="24"/>
        </w:rPr>
        <w:t>en</w:t>
      </w:r>
      <w:r w:rsidR="00994980" w:rsidRPr="0052260C">
        <w:rPr>
          <w:rFonts w:asciiTheme="minorHAnsi" w:hAnsiTheme="minorHAnsi" w:cstheme="minorHAnsi"/>
          <w:sz w:val="24"/>
          <w:szCs w:val="24"/>
        </w:rPr>
        <w:t xml:space="preserve"> als z.B. Langbogen</w:t>
      </w:r>
      <w:r w:rsidR="00A55430" w:rsidRPr="0052260C">
        <w:rPr>
          <w:rFonts w:asciiTheme="minorHAnsi" w:hAnsiTheme="minorHAnsi" w:cstheme="minorHAnsi"/>
          <w:sz w:val="24"/>
          <w:szCs w:val="24"/>
        </w:rPr>
        <w:t xml:space="preserve"> erreicht werden.</w:t>
      </w:r>
      <w:r w:rsidR="00994980" w:rsidRPr="0052260C">
        <w:rPr>
          <w:rFonts w:asciiTheme="minorHAnsi" w:hAnsiTheme="minorHAnsi" w:cstheme="minorHAnsi"/>
          <w:sz w:val="24"/>
          <w:szCs w:val="24"/>
        </w:rPr>
        <w:t xml:space="preserve"> </w:t>
      </w:r>
      <w:r w:rsidR="00A55430" w:rsidRPr="0052260C">
        <w:rPr>
          <w:rFonts w:asciiTheme="minorHAnsi" w:hAnsiTheme="minorHAnsi" w:cstheme="minorHAnsi"/>
          <w:sz w:val="24"/>
          <w:szCs w:val="24"/>
        </w:rPr>
        <w:t>A</w:t>
      </w:r>
      <w:r w:rsidR="00994980" w:rsidRPr="0052260C">
        <w:rPr>
          <w:rFonts w:asciiTheme="minorHAnsi" w:hAnsiTheme="minorHAnsi" w:cstheme="minorHAnsi"/>
          <w:sz w:val="24"/>
          <w:szCs w:val="24"/>
        </w:rPr>
        <w:t>uch</w:t>
      </w:r>
      <w:r w:rsidR="00A55430" w:rsidRPr="0052260C">
        <w:rPr>
          <w:rFonts w:asciiTheme="minorHAnsi" w:hAnsiTheme="minorHAnsi" w:cstheme="minorHAnsi"/>
          <w:sz w:val="24"/>
          <w:szCs w:val="24"/>
        </w:rPr>
        <w:t xml:space="preserve"> die</w:t>
      </w:r>
      <w:r w:rsidR="00994980" w:rsidRPr="0052260C">
        <w:rPr>
          <w:rFonts w:asciiTheme="minorHAnsi" w:hAnsiTheme="minorHAnsi" w:cstheme="minorHAnsi"/>
          <w:sz w:val="24"/>
          <w:szCs w:val="24"/>
        </w:rPr>
        <w:t xml:space="preserve"> 451 Ringe von Thomas Arndt</w:t>
      </w:r>
      <w:r w:rsidR="00502D88" w:rsidRPr="0052260C">
        <w:rPr>
          <w:rFonts w:asciiTheme="minorHAnsi" w:hAnsiTheme="minorHAnsi" w:cstheme="minorHAnsi"/>
          <w:sz w:val="24"/>
          <w:szCs w:val="24"/>
        </w:rPr>
        <w:t xml:space="preserve"> (FSG Haag) in der</w:t>
      </w:r>
      <w:r w:rsidR="00994980" w:rsidRPr="0052260C">
        <w:rPr>
          <w:rFonts w:asciiTheme="minorHAnsi" w:hAnsiTheme="minorHAnsi" w:cstheme="minorHAnsi"/>
          <w:sz w:val="24"/>
          <w:szCs w:val="24"/>
        </w:rPr>
        <w:t xml:space="preserve"> Master</w:t>
      </w:r>
      <w:r w:rsidR="00A55430" w:rsidRPr="0052260C">
        <w:rPr>
          <w:rFonts w:asciiTheme="minorHAnsi" w:hAnsiTheme="minorHAnsi" w:cstheme="minorHAnsi"/>
          <w:sz w:val="24"/>
          <w:szCs w:val="24"/>
        </w:rPr>
        <w:t>klasse</w:t>
      </w:r>
      <w:r w:rsidR="00994980" w:rsidRPr="0052260C">
        <w:rPr>
          <w:rFonts w:asciiTheme="minorHAnsi" w:hAnsiTheme="minorHAnsi" w:cstheme="minorHAnsi"/>
          <w:sz w:val="24"/>
          <w:szCs w:val="24"/>
        </w:rPr>
        <w:t xml:space="preserve"> Compound</w:t>
      </w:r>
      <w:r w:rsidR="00A55430" w:rsidRPr="0052260C">
        <w:rPr>
          <w:rFonts w:asciiTheme="minorHAnsi" w:hAnsiTheme="minorHAnsi" w:cstheme="minorHAnsi"/>
          <w:sz w:val="24"/>
          <w:szCs w:val="24"/>
        </w:rPr>
        <w:t xml:space="preserve"> waren</w:t>
      </w:r>
      <w:r w:rsidR="00994980" w:rsidRPr="0052260C">
        <w:rPr>
          <w:rFonts w:asciiTheme="minorHAnsi" w:hAnsiTheme="minorHAnsi" w:cstheme="minorHAnsi"/>
          <w:sz w:val="24"/>
          <w:szCs w:val="24"/>
        </w:rPr>
        <w:t xml:space="preserve"> hervorragend</w:t>
      </w:r>
      <w:r w:rsidR="00A55430" w:rsidRPr="0052260C">
        <w:rPr>
          <w:rFonts w:asciiTheme="minorHAnsi" w:hAnsiTheme="minorHAnsi" w:cstheme="minorHAnsi"/>
          <w:sz w:val="24"/>
          <w:szCs w:val="24"/>
        </w:rPr>
        <w:t>.</w:t>
      </w:r>
    </w:p>
    <w:p w:rsidR="0052260C" w:rsidRPr="0052260C" w:rsidRDefault="0052260C" w:rsidP="00BC0318">
      <w:pPr>
        <w:pStyle w:val="NurText"/>
        <w:jc w:val="both"/>
        <w:rPr>
          <w:rFonts w:asciiTheme="minorHAnsi" w:hAnsiTheme="minorHAnsi" w:cstheme="minorHAnsi"/>
          <w:sz w:val="24"/>
          <w:szCs w:val="24"/>
        </w:rPr>
      </w:pPr>
    </w:p>
    <w:p w:rsidR="00994980" w:rsidRDefault="00994980" w:rsidP="00BC0318">
      <w:pPr>
        <w:pStyle w:val="NurText"/>
        <w:jc w:val="both"/>
        <w:rPr>
          <w:rFonts w:asciiTheme="minorHAnsi" w:hAnsiTheme="minorHAnsi" w:cstheme="minorHAnsi"/>
          <w:sz w:val="24"/>
          <w:szCs w:val="24"/>
        </w:rPr>
      </w:pPr>
      <w:r w:rsidRPr="0052260C">
        <w:rPr>
          <w:rFonts w:asciiTheme="minorHAnsi" w:hAnsiTheme="minorHAnsi" w:cstheme="minorHAnsi"/>
          <w:sz w:val="24"/>
          <w:szCs w:val="24"/>
        </w:rPr>
        <w:t>Danny Gahlert</w:t>
      </w:r>
      <w:r w:rsidR="001B1BE5" w:rsidRPr="0052260C">
        <w:rPr>
          <w:rFonts w:asciiTheme="minorHAnsi" w:hAnsiTheme="minorHAnsi" w:cstheme="minorHAnsi"/>
          <w:sz w:val="24"/>
          <w:szCs w:val="24"/>
        </w:rPr>
        <w:t xml:space="preserve"> (Alztaler Emmerting-Hohenwart) brillierte bei</w:t>
      </w:r>
      <w:r w:rsidRPr="0052260C">
        <w:rPr>
          <w:rFonts w:asciiTheme="minorHAnsi" w:hAnsiTheme="minorHAnsi" w:cstheme="minorHAnsi"/>
          <w:sz w:val="24"/>
          <w:szCs w:val="24"/>
        </w:rPr>
        <w:t xml:space="preserve"> Blankbogen Herren</w:t>
      </w:r>
      <w:r w:rsidR="001B1BE5" w:rsidRPr="0052260C">
        <w:rPr>
          <w:rFonts w:asciiTheme="minorHAnsi" w:hAnsiTheme="minorHAnsi" w:cstheme="minorHAnsi"/>
          <w:sz w:val="24"/>
          <w:szCs w:val="24"/>
        </w:rPr>
        <w:t xml:space="preserve"> mit</w:t>
      </w:r>
      <w:r w:rsidRPr="0052260C">
        <w:rPr>
          <w:rFonts w:asciiTheme="minorHAnsi" w:hAnsiTheme="minorHAnsi" w:cstheme="minorHAnsi"/>
          <w:sz w:val="24"/>
          <w:szCs w:val="24"/>
        </w:rPr>
        <w:t xml:space="preserve"> 382 Ringe</w:t>
      </w:r>
      <w:r w:rsidR="001B1BE5" w:rsidRPr="0052260C">
        <w:rPr>
          <w:rFonts w:asciiTheme="minorHAnsi" w:hAnsiTheme="minorHAnsi" w:cstheme="minorHAnsi"/>
          <w:sz w:val="24"/>
          <w:szCs w:val="24"/>
        </w:rPr>
        <w:t>n,</w:t>
      </w:r>
      <w:r w:rsidRPr="0052260C">
        <w:rPr>
          <w:rFonts w:asciiTheme="minorHAnsi" w:hAnsiTheme="minorHAnsi" w:cstheme="minorHAnsi"/>
          <w:sz w:val="24"/>
          <w:szCs w:val="24"/>
        </w:rPr>
        <w:t xml:space="preserve"> ebenso Ernst Filz</w:t>
      </w:r>
      <w:r w:rsidR="001B1BE5" w:rsidRPr="0052260C">
        <w:rPr>
          <w:rFonts w:asciiTheme="minorHAnsi" w:hAnsiTheme="minorHAnsi" w:cstheme="minorHAnsi"/>
          <w:sz w:val="24"/>
          <w:szCs w:val="24"/>
        </w:rPr>
        <w:t xml:space="preserve"> (Kentucky Rosenheim)</w:t>
      </w:r>
      <w:r w:rsidRPr="0052260C">
        <w:rPr>
          <w:rFonts w:asciiTheme="minorHAnsi" w:hAnsiTheme="minorHAnsi" w:cstheme="minorHAnsi"/>
          <w:sz w:val="24"/>
          <w:szCs w:val="24"/>
        </w:rPr>
        <w:t xml:space="preserve"> </w:t>
      </w:r>
      <w:r w:rsidR="001B1BE5" w:rsidRPr="0052260C">
        <w:rPr>
          <w:rFonts w:asciiTheme="minorHAnsi" w:hAnsiTheme="minorHAnsi" w:cstheme="minorHAnsi"/>
          <w:sz w:val="24"/>
          <w:szCs w:val="24"/>
        </w:rPr>
        <w:t>in der</w:t>
      </w:r>
      <w:r w:rsidRPr="0052260C">
        <w:rPr>
          <w:rFonts w:asciiTheme="minorHAnsi" w:hAnsiTheme="minorHAnsi" w:cstheme="minorHAnsi"/>
          <w:sz w:val="24"/>
          <w:szCs w:val="24"/>
        </w:rPr>
        <w:t xml:space="preserve"> Master</w:t>
      </w:r>
      <w:r w:rsidR="001B1BE5" w:rsidRPr="0052260C">
        <w:rPr>
          <w:rFonts w:asciiTheme="minorHAnsi" w:hAnsiTheme="minorHAnsi" w:cstheme="minorHAnsi"/>
          <w:sz w:val="24"/>
          <w:szCs w:val="24"/>
        </w:rPr>
        <w:t>klasse</w:t>
      </w:r>
      <w:r w:rsidRPr="0052260C">
        <w:rPr>
          <w:rFonts w:asciiTheme="minorHAnsi" w:hAnsiTheme="minorHAnsi" w:cstheme="minorHAnsi"/>
          <w:sz w:val="24"/>
          <w:szCs w:val="24"/>
        </w:rPr>
        <w:t xml:space="preserve"> mit 399</w:t>
      </w:r>
      <w:r w:rsidR="001B1BE5" w:rsidRPr="0052260C">
        <w:rPr>
          <w:rFonts w:asciiTheme="minorHAnsi" w:hAnsiTheme="minorHAnsi" w:cstheme="minorHAnsi"/>
          <w:sz w:val="24"/>
          <w:szCs w:val="24"/>
        </w:rPr>
        <w:t xml:space="preserve"> Ringen</w:t>
      </w:r>
      <w:r w:rsidRPr="0052260C">
        <w:rPr>
          <w:rFonts w:asciiTheme="minorHAnsi" w:hAnsiTheme="minorHAnsi" w:cstheme="minorHAnsi"/>
          <w:sz w:val="24"/>
          <w:szCs w:val="24"/>
        </w:rPr>
        <w:t>; in dieser stark besetzten Klasse</w:t>
      </w:r>
      <w:r w:rsidR="001B1BE5" w:rsidRPr="0052260C">
        <w:rPr>
          <w:rFonts w:asciiTheme="minorHAnsi" w:hAnsiTheme="minorHAnsi" w:cstheme="minorHAnsi"/>
          <w:sz w:val="24"/>
          <w:szCs w:val="24"/>
        </w:rPr>
        <w:t xml:space="preserve"> kam es zu einem engen</w:t>
      </w:r>
      <w:r w:rsidRPr="0052260C">
        <w:rPr>
          <w:rFonts w:asciiTheme="minorHAnsi" w:hAnsiTheme="minorHAnsi" w:cstheme="minorHAnsi"/>
          <w:sz w:val="24"/>
          <w:szCs w:val="24"/>
        </w:rPr>
        <w:t xml:space="preserve"> Kampf um die Plätze</w:t>
      </w:r>
      <w:r w:rsidR="001B1BE5" w:rsidRPr="0052260C">
        <w:rPr>
          <w:rFonts w:asciiTheme="minorHAnsi" w:hAnsiTheme="minorHAnsi" w:cstheme="minorHAnsi"/>
          <w:sz w:val="24"/>
          <w:szCs w:val="24"/>
        </w:rPr>
        <w:t xml:space="preserve"> zwischen Martin Drachsler (BS Vaterstetten, 378) und Marcus Harun (Isarwinkler Bogenschützen, 365) W</w:t>
      </w:r>
      <w:r w:rsidR="00FD7F2A" w:rsidRPr="0052260C">
        <w:rPr>
          <w:rFonts w:asciiTheme="minorHAnsi" w:hAnsiTheme="minorHAnsi" w:cstheme="minorHAnsi"/>
          <w:sz w:val="24"/>
          <w:szCs w:val="24"/>
        </w:rPr>
        <w:t xml:space="preserve">egen der Wertungszonen </w:t>
      </w:r>
      <w:r w:rsidRPr="0052260C">
        <w:rPr>
          <w:rFonts w:asciiTheme="minorHAnsi" w:hAnsiTheme="minorHAnsi" w:cstheme="minorHAnsi"/>
          <w:sz w:val="24"/>
          <w:szCs w:val="24"/>
        </w:rPr>
        <w:t>sind knappe</w:t>
      </w:r>
      <w:r w:rsidR="001B1BE5" w:rsidRPr="0052260C">
        <w:rPr>
          <w:rFonts w:asciiTheme="minorHAnsi" w:hAnsiTheme="minorHAnsi" w:cstheme="minorHAnsi"/>
          <w:sz w:val="24"/>
          <w:szCs w:val="24"/>
        </w:rPr>
        <w:t>re Abstände eher selten.</w:t>
      </w:r>
    </w:p>
    <w:p w:rsidR="0052260C" w:rsidRPr="0052260C" w:rsidRDefault="0052260C" w:rsidP="00BC0318">
      <w:pPr>
        <w:pStyle w:val="NurText"/>
        <w:jc w:val="both"/>
        <w:rPr>
          <w:rFonts w:asciiTheme="minorHAnsi" w:hAnsiTheme="minorHAnsi" w:cstheme="minorHAnsi"/>
          <w:sz w:val="24"/>
          <w:szCs w:val="24"/>
        </w:rPr>
      </w:pPr>
    </w:p>
    <w:p w:rsidR="00994980" w:rsidRDefault="00EE5CE6" w:rsidP="00EE5CE6">
      <w:pPr>
        <w:pStyle w:val="NurText"/>
        <w:jc w:val="both"/>
        <w:rPr>
          <w:rFonts w:asciiTheme="minorHAnsi" w:hAnsiTheme="minorHAnsi" w:cstheme="minorHAnsi"/>
          <w:sz w:val="24"/>
          <w:szCs w:val="24"/>
        </w:rPr>
      </w:pPr>
      <w:r w:rsidRPr="0052260C">
        <w:rPr>
          <w:rFonts w:asciiTheme="minorHAnsi" w:hAnsiTheme="minorHAnsi" w:cstheme="minorHAnsi"/>
          <w:sz w:val="24"/>
          <w:szCs w:val="24"/>
        </w:rPr>
        <w:t xml:space="preserve">Bei den Schülern betrug die Maximalentfernung 20 Meter. Hier war Ben Odintov (Jahn Freising) bei den </w:t>
      </w:r>
      <w:r w:rsidR="00994980" w:rsidRPr="0052260C">
        <w:rPr>
          <w:rFonts w:asciiTheme="minorHAnsi" w:hAnsiTheme="minorHAnsi" w:cstheme="minorHAnsi"/>
          <w:sz w:val="24"/>
          <w:szCs w:val="24"/>
        </w:rPr>
        <w:t>Schüler</w:t>
      </w:r>
      <w:r w:rsidRPr="0052260C">
        <w:rPr>
          <w:rFonts w:asciiTheme="minorHAnsi" w:hAnsiTheme="minorHAnsi" w:cstheme="minorHAnsi"/>
          <w:sz w:val="24"/>
          <w:szCs w:val="24"/>
        </w:rPr>
        <w:t>n</w:t>
      </w:r>
      <w:r w:rsidR="00994980" w:rsidRPr="0052260C">
        <w:rPr>
          <w:rFonts w:asciiTheme="minorHAnsi" w:hAnsiTheme="minorHAnsi" w:cstheme="minorHAnsi"/>
          <w:sz w:val="24"/>
          <w:szCs w:val="24"/>
        </w:rPr>
        <w:t xml:space="preserve"> A mit 415 </w:t>
      </w:r>
      <w:r w:rsidRPr="0052260C">
        <w:rPr>
          <w:rFonts w:asciiTheme="minorHAnsi" w:hAnsiTheme="minorHAnsi" w:cstheme="minorHAnsi"/>
          <w:sz w:val="24"/>
          <w:szCs w:val="24"/>
        </w:rPr>
        <w:t>das Maß der Dinge, dicht gefolgt von Luzie Rebhan (Isarwinkler BS) mit 397.</w:t>
      </w:r>
    </w:p>
    <w:p w:rsidR="0052260C" w:rsidRPr="0052260C" w:rsidRDefault="0052260C" w:rsidP="00EE5CE6">
      <w:pPr>
        <w:pStyle w:val="NurText"/>
        <w:jc w:val="both"/>
        <w:rPr>
          <w:rFonts w:asciiTheme="minorHAnsi" w:hAnsiTheme="minorHAnsi" w:cstheme="minorHAnsi"/>
          <w:sz w:val="24"/>
          <w:szCs w:val="24"/>
        </w:rPr>
      </w:pPr>
    </w:p>
    <w:p w:rsidR="00994980" w:rsidRDefault="00EE5CE6" w:rsidP="00BC0318">
      <w:pPr>
        <w:pStyle w:val="NurText"/>
        <w:jc w:val="both"/>
        <w:rPr>
          <w:rFonts w:asciiTheme="minorHAnsi" w:hAnsiTheme="minorHAnsi" w:cstheme="minorHAnsi"/>
          <w:sz w:val="24"/>
          <w:szCs w:val="24"/>
        </w:rPr>
      </w:pPr>
      <w:r w:rsidRPr="0052260C">
        <w:rPr>
          <w:rFonts w:asciiTheme="minorHAnsi" w:hAnsiTheme="minorHAnsi" w:cstheme="minorHAnsi"/>
          <w:sz w:val="24"/>
          <w:szCs w:val="24"/>
        </w:rPr>
        <w:t xml:space="preserve">Mit dem Instinktivbogen überragte mit </w:t>
      </w:r>
      <w:r w:rsidR="00994980" w:rsidRPr="0052260C">
        <w:rPr>
          <w:rFonts w:asciiTheme="minorHAnsi" w:hAnsiTheme="minorHAnsi" w:cstheme="minorHAnsi"/>
          <w:sz w:val="24"/>
          <w:szCs w:val="24"/>
        </w:rPr>
        <w:t>361 Ringe</w:t>
      </w:r>
      <w:r w:rsidRPr="0052260C">
        <w:rPr>
          <w:rFonts w:asciiTheme="minorHAnsi" w:hAnsiTheme="minorHAnsi" w:cstheme="minorHAnsi"/>
          <w:sz w:val="24"/>
          <w:szCs w:val="24"/>
        </w:rPr>
        <w:t>n</w:t>
      </w:r>
      <w:r w:rsidR="00994980" w:rsidRPr="0052260C">
        <w:rPr>
          <w:rFonts w:asciiTheme="minorHAnsi" w:hAnsiTheme="minorHAnsi" w:cstheme="minorHAnsi"/>
          <w:sz w:val="24"/>
          <w:szCs w:val="24"/>
        </w:rPr>
        <w:t xml:space="preserve"> Erwin Schwartz</w:t>
      </w:r>
      <w:r w:rsidRPr="0052260C">
        <w:rPr>
          <w:rFonts w:asciiTheme="minorHAnsi" w:hAnsiTheme="minorHAnsi" w:cstheme="minorHAnsi"/>
          <w:sz w:val="24"/>
          <w:szCs w:val="24"/>
        </w:rPr>
        <w:t xml:space="preserve"> (Gilde Waldkraiburg).</w:t>
      </w:r>
      <w:r w:rsidR="00994980" w:rsidRPr="0052260C">
        <w:rPr>
          <w:rFonts w:asciiTheme="minorHAnsi" w:hAnsiTheme="minorHAnsi" w:cstheme="minorHAnsi"/>
          <w:sz w:val="24"/>
          <w:szCs w:val="24"/>
        </w:rPr>
        <w:t xml:space="preserve"> </w:t>
      </w:r>
      <w:r w:rsidRPr="0052260C">
        <w:rPr>
          <w:rFonts w:asciiTheme="minorHAnsi" w:hAnsiTheme="minorHAnsi" w:cstheme="minorHAnsi"/>
          <w:sz w:val="24"/>
          <w:szCs w:val="24"/>
        </w:rPr>
        <w:t>Eng ging es</w:t>
      </w:r>
      <w:r w:rsidR="00994980" w:rsidRPr="0052260C">
        <w:rPr>
          <w:rFonts w:asciiTheme="minorHAnsi" w:hAnsiTheme="minorHAnsi" w:cstheme="minorHAnsi"/>
          <w:sz w:val="24"/>
          <w:szCs w:val="24"/>
        </w:rPr>
        <w:t xml:space="preserve"> in</w:t>
      </w:r>
      <w:r w:rsidRPr="0052260C">
        <w:rPr>
          <w:rFonts w:asciiTheme="minorHAnsi" w:hAnsiTheme="minorHAnsi" w:cstheme="minorHAnsi"/>
          <w:sz w:val="24"/>
          <w:szCs w:val="24"/>
        </w:rPr>
        <w:t xml:space="preserve"> der</w:t>
      </w:r>
      <w:r w:rsidR="00994980" w:rsidRPr="0052260C">
        <w:rPr>
          <w:rFonts w:asciiTheme="minorHAnsi" w:hAnsiTheme="minorHAnsi" w:cstheme="minorHAnsi"/>
          <w:sz w:val="24"/>
          <w:szCs w:val="24"/>
        </w:rPr>
        <w:t xml:space="preserve"> Masterklasse zwischen </w:t>
      </w:r>
      <w:r w:rsidRPr="0052260C">
        <w:rPr>
          <w:rFonts w:asciiTheme="minorHAnsi" w:hAnsiTheme="minorHAnsi" w:cstheme="minorHAnsi"/>
          <w:sz w:val="24"/>
          <w:szCs w:val="24"/>
        </w:rPr>
        <w:t>den beiden Isarwinklern Helmut Weiss und Martin Bauer zu. Weiss behielt mit 348 zu 342 Ringen die Oberhand.</w:t>
      </w:r>
    </w:p>
    <w:p w:rsidR="00F365B4" w:rsidRDefault="00F365B4" w:rsidP="00BC0318">
      <w:pPr>
        <w:pStyle w:val="NurText"/>
        <w:jc w:val="both"/>
        <w:rPr>
          <w:rFonts w:asciiTheme="minorHAnsi" w:hAnsiTheme="minorHAnsi" w:cstheme="minorHAnsi"/>
          <w:sz w:val="24"/>
          <w:szCs w:val="24"/>
        </w:rPr>
      </w:pPr>
    </w:p>
    <w:p w:rsidR="00F365B4" w:rsidRPr="00F365B4" w:rsidRDefault="00F365B4" w:rsidP="00F365B4">
      <w:pPr>
        <w:pStyle w:val="NurText"/>
        <w:jc w:val="both"/>
      </w:pPr>
      <w:r w:rsidRPr="00F365B4">
        <w:t>Bericht: Johannes Enders</w:t>
      </w:r>
    </w:p>
    <w:p w:rsidR="00F365B4" w:rsidRDefault="00F365B4" w:rsidP="00BC0318">
      <w:pPr>
        <w:pStyle w:val="NurText"/>
        <w:jc w:val="both"/>
        <w:rPr>
          <w:rFonts w:asciiTheme="minorHAnsi" w:hAnsiTheme="minorHAnsi" w:cstheme="minorHAnsi"/>
          <w:sz w:val="24"/>
          <w:szCs w:val="24"/>
        </w:rPr>
      </w:pPr>
    </w:p>
    <w:p w:rsidR="00F365B4" w:rsidRDefault="00F365B4" w:rsidP="00BC0318">
      <w:pPr>
        <w:pStyle w:val="NurText"/>
        <w:jc w:val="both"/>
        <w:rPr>
          <w:rFonts w:asciiTheme="minorHAnsi" w:hAnsiTheme="minorHAnsi" w:cstheme="minorHAnsi"/>
          <w:sz w:val="24"/>
          <w:szCs w:val="24"/>
        </w:rPr>
      </w:pPr>
    </w:p>
    <w:p w:rsidR="00F365B4" w:rsidRDefault="00F365B4" w:rsidP="00BC0318">
      <w:pPr>
        <w:pStyle w:val="NurText"/>
        <w:jc w:val="both"/>
        <w:rPr>
          <w:rFonts w:asciiTheme="minorHAnsi" w:hAnsiTheme="minorHAnsi" w:cstheme="minorHAnsi"/>
          <w:sz w:val="24"/>
          <w:szCs w:val="24"/>
        </w:rPr>
      </w:pPr>
    </w:p>
    <w:p w:rsidR="00F365B4" w:rsidRDefault="00F365B4" w:rsidP="00BC0318">
      <w:pPr>
        <w:pStyle w:val="NurText"/>
        <w:jc w:val="both"/>
        <w:rPr>
          <w:rFonts w:asciiTheme="minorHAnsi" w:hAnsiTheme="minorHAnsi" w:cstheme="minorHAnsi"/>
          <w:sz w:val="24"/>
          <w:szCs w:val="24"/>
        </w:rPr>
      </w:pPr>
    </w:p>
    <w:p w:rsidR="00F365B4" w:rsidRDefault="00F365B4" w:rsidP="00BC0318">
      <w:pPr>
        <w:pStyle w:val="NurText"/>
        <w:jc w:val="both"/>
        <w:rPr>
          <w:rFonts w:asciiTheme="minorHAnsi" w:hAnsiTheme="minorHAnsi" w:cstheme="minorHAnsi"/>
          <w:sz w:val="24"/>
          <w:szCs w:val="24"/>
        </w:rPr>
      </w:pPr>
    </w:p>
    <w:p w:rsidR="00F365B4" w:rsidRDefault="00F365B4" w:rsidP="00BC0318">
      <w:pPr>
        <w:pStyle w:val="NurText"/>
        <w:jc w:val="both"/>
        <w:rPr>
          <w:rFonts w:asciiTheme="minorHAnsi" w:hAnsiTheme="minorHAnsi" w:cstheme="minorHAnsi"/>
          <w:sz w:val="24"/>
          <w:szCs w:val="24"/>
        </w:rPr>
      </w:pPr>
    </w:p>
    <w:p w:rsidR="00F365B4" w:rsidRDefault="00F365B4" w:rsidP="00BC0318">
      <w:pPr>
        <w:pStyle w:val="NurText"/>
        <w:jc w:val="both"/>
        <w:rPr>
          <w:rFonts w:asciiTheme="minorHAnsi" w:hAnsiTheme="minorHAnsi" w:cstheme="minorHAnsi"/>
          <w:sz w:val="24"/>
          <w:szCs w:val="24"/>
        </w:rPr>
      </w:pPr>
    </w:p>
    <w:p w:rsidR="00F365B4" w:rsidRDefault="00F365B4" w:rsidP="00BC0318">
      <w:pPr>
        <w:pStyle w:val="NurText"/>
        <w:jc w:val="both"/>
        <w:rPr>
          <w:rFonts w:asciiTheme="minorHAnsi" w:hAnsiTheme="minorHAnsi" w:cstheme="minorHAnsi"/>
          <w:sz w:val="24"/>
          <w:szCs w:val="24"/>
        </w:rPr>
      </w:pPr>
      <w:r>
        <w:rPr>
          <w:rFonts w:asciiTheme="minorHAnsi" w:hAnsiTheme="minorHAnsi" w:cstheme="minorHAnsi"/>
          <w:noProof/>
          <w:sz w:val="24"/>
          <w:szCs w:val="24"/>
          <w:lang w:eastAsia="de-DE"/>
        </w:rPr>
        <w:drawing>
          <wp:inline distT="0" distB="0" distL="0" distR="0">
            <wp:extent cx="5760720" cy="382968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D.jpg"/>
                    <pic:cNvPicPr/>
                  </pic:nvPicPr>
                  <pic:blipFill>
                    <a:blip r:embed="rId4">
                      <a:extLst>
                        <a:ext uri="{28A0092B-C50C-407E-A947-70E740481C1C}">
                          <a14:useLocalDpi xmlns:a14="http://schemas.microsoft.com/office/drawing/2010/main" val="0"/>
                        </a:ext>
                      </a:extLst>
                    </a:blip>
                    <a:stretch>
                      <a:fillRect/>
                    </a:stretch>
                  </pic:blipFill>
                  <pic:spPr>
                    <a:xfrm>
                      <a:off x="0" y="0"/>
                      <a:ext cx="5760720" cy="3829685"/>
                    </a:xfrm>
                    <a:prstGeom prst="rect">
                      <a:avLst/>
                    </a:prstGeom>
                  </pic:spPr>
                </pic:pic>
              </a:graphicData>
            </a:graphic>
          </wp:inline>
        </w:drawing>
      </w:r>
    </w:p>
    <w:p w:rsidR="0052260C" w:rsidRDefault="0052260C" w:rsidP="00BC0318">
      <w:pPr>
        <w:pStyle w:val="NurText"/>
        <w:jc w:val="both"/>
        <w:rPr>
          <w:rFonts w:asciiTheme="minorHAnsi" w:hAnsiTheme="minorHAnsi" w:cstheme="minorHAnsi"/>
          <w:sz w:val="24"/>
          <w:szCs w:val="24"/>
        </w:rPr>
      </w:pPr>
    </w:p>
    <w:p w:rsidR="0052260C" w:rsidRDefault="0052260C" w:rsidP="00BC0318">
      <w:pPr>
        <w:pStyle w:val="NurText"/>
        <w:jc w:val="both"/>
        <w:rPr>
          <w:rFonts w:asciiTheme="minorHAnsi" w:hAnsiTheme="minorHAnsi" w:cstheme="minorHAnsi"/>
          <w:sz w:val="24"/>
          <w:szCs w:val="24"/>
        </w:rPr>
      </w:pPr>
    </w:p>
    <w:p w:rsidR="00F365B4" w:rsidRPr="00304ED9" w:rsidRDefault="00F365B4" w:rsidP="00BC0318">
      <w:pPr>
        <w:pStyle w:val="NurText"/>
        <w:jc w:val="both"/>
        <w:rPr>
          <w:rFonts w:asciiTheme="minorHAnsi" w:hAnsiTheme="minorHAnsi" w:cstheme="minorHAnsi"/>
          <w:b/>
          <w:sz w:val="24"/>
          <w:szCs w:val="24"/>
        </w:rPr>
      </w:pPr>
      <w:r w:rsidRPr="00304ED9">
        <w:t>Foto:</w:t>
      </w:r>
      <w:r w:rsidRPr="00304ED9">
        <w:rPr>
          <w:b/>
        </w:rPr>
        <w:t xml:space="preserve"> </w:t>
      </w:r>
      <w:r w:rsidR="00304ED9" w:rsidRPr="00304ED9">
        <w:rPr>
          <w:b/>
        </w:rPr>
        <w:t>Ernst Mötzk</w:t>
      </w:r>
    </w:p>
    <w:sectPr w:rsidR="00F365B4" w:rsidRPr="00304ED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E5F"/>
    <w:rsid w:val="00013E71"/>
    <w:rsid w:val="001B1BE5"/>
    <w:rsid w:val="002205D7"/>
    <w:rsid w:val="00304ED9"/>
    <w:rsid w:val="00333E5F"/>
    <w:rsid w:val="00360112"/>
    <w:rsid w:val="003B0275"/>
    <w:rsid w:val="00502D88"/>
    <w:rsid w:val="0050399D"/>
    <w:rsid w:val="0052260C"/>
    <w:rsid w:val="005455BD"/>
    <w:rsid w:val="0063584B"/>
    <w:rsid w:val="006F1869"/>
    <w:rsid w:val="00806A28"/>
    <w:rsid w:val="00862517"/>
    <w:rsid w:val="00994980"/>
    <w:rsid w:val="00A55430"/>
    <w:rsid w:val="00AA3ADA"/>
    <w:rsid w:val="00B02208"/>
    <w:rsid w:val="00BB28A4"/>
    <w:rsid w:val="00BC0318"/>
    <w:rsid w:val="00BC75AE"/>
    <w:rsid w:val="00CB11AE"/>
    <w:rsid w:val="00CB5D23"/>
    <w:rsid w:val="00D656BA"/>
    <w:rsid w:val="00EE5CE6"/>
    <w:rsid w:val="00F365B4"/>
    <w:rsid w:val="00FB1B28"/>
    <w:rsid w:val="00FD7F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6402F4-D38B-436B-BCB9-1EA02E7BB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link w:val="NurTextZchn"/>
    <w:uiPriority w:val="99"/>
    <w:unhideWhenUsed/>
    <w:rsid w:val="00994980"/>
    <w:pPr>
      <w:spacing w:after="0" w:line="240" w:lineRule="auto"/>
    </w:pPr>
    <w:rPr>
      <w:rFonts w:ascii="Arial Unicode MS" w:hAnsi="Arial Unicode MS"/>
      <w:color w:val="383838"/>
    </w:rPr>
  </w:style>
  <w:style w:type="character" w:customStyle="1" w:styleId="NurTextZchn">
    <w:name w:val="Nur Text Zchn"/>
    <w:basedOn w:val="Absatz-Standardschriftart"/>
    <w:link w:val="NurText"/>
    <w:uiPriority w:val="99"/>
    <w:rsid w:val="00994980"/>
    <w:rPr>
      <w:rFonts w:ascii="Arial Unicode MS" w:hAnsi="Arial Unicode MS"/>
      <w:color w:val="383838"/>
    </w:rPr>
  </w:style>
  <w:style w:type="character" w:styleId="Hyperlink">
    <w:name w:val="Hyperlink"/>
    <w:basedOn w:val="Absatz-Standardschriftart"/>
    <w:uiPriority w:val="99"/>
    <w:semiHidden/>
    <w:unhideWhenUsed/>
    <w:rsid w:val="00EE5CE6"/>
    <w:rPr>
      <w:color w:val="0000FF"/>
      <w:u w:val="single"/>
    </w:rPr>
  </w:style>
  <w:style w:type="paragraph" w:styleId="Sprechblasentext">
    <w:name w:val="Balloon Text"/>
    <w:basedOn w:val="Standard"/>
    <w:link w:val="SprechblasentextZchn"/>
    <w:uiPriority w:val="99"/>
    <w:semiHidden/>
    <w:unhideWhenUsed/>
    <w:rsid w:val="00013E7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13E7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269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366</Words>
  <Characters>2313</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dc:creator>
  <cp:keywords/>
  <dc:description/>
  <cp:lastModifiedBy>Gottfried</cp:lastModifiedBy>
  <cp:revision>2</cp:revision>
  <cp:lastPrinted>2019-06-08T09:19:00Z</cp:lastPrinted>
  <dcterms:created xsi:type="dcterms:W3CDTF">2019-06-11T06:20:00Z</dcterms:created>
  <dcterms:modified xsi:type="dcterms:W3CDTF">2019-06-11T06:20:00Z</dcterms:modified>
</cp:coreProperties>
</file>